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2D6" w:rsidRDefault="00C552D6" w:rsidP="00C552D6">
      <w:pPr>
        <w:spacing w:after="120"/>
        <w:jc w:val="lowKashida"/>
        <w:rPr>
          <w:rFonts w:cs="B Titr"/>
          <w:sz w:val="22"/>
          <w:szCs w:val="22"/>
          <w:lang w:bidi="fa-IR"/>
        </w:rPr>
      </w:pPr>
      <w:bookmarkStart w:id="0" w:name="To"/>
      <w:r w:rsidRPr="00213091">
        <w:rPr>
          <w:rFonts w:ascii="Calibri" w:hAnsi="Calibri" w:cs="B Titr" w:hint="cs"/>
          <w:sz w:val="22"/>
          <w:szCs w:val="22"/>
          <w:rtl/>
          <w:lang w:bidi="fa-IR"/>
        </w:rPr>
        <w:t>جناب آقای مهندس پازوکی دولابی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رئیس محترم اداره نظارت بر ضوابط بهداشت انسانی و استاندارد کالا کیش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جناب آقای مهندس قربانی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مدیر کل محترم غذا و دارو و استاندارد قشم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دانشکده علوم پزشکی و خدمات بهداشتی و درمانی آبادان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دانشگاه علوم پزشکی و خدمات بهداشتی و درمانی تهران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دانشگاه علوم پزشکی و خدمات بهداشتی و درمانی فارس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دانشگاه علوم پزشکی و خدمات بهداشتی و درمانی شهید بهشتی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دانشگاه علوم پزشکی و خدمات بهداشتی و درمانی شاهرود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دانشگاه علوم پزشکی و خدمات بهداشتی و درمانی ایران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دانشگاه علوم پزشکی و خدمات بهداشتی و درمانی فسا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دانشگاه علوم پزشکی و خدمات بهداشتی و درمانی قزوین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دانشگاه علوم پزشکی و خدمات بهداشتی و درمانی چهارمحال و بختیاری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دانشگاه علوم پزشکی و خدمات بهداشتی و درمانی قم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جناب آقای دکتر فلاح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دبیر محترم هماهنگی سلامت قطب مناطق آزاد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دانشگاه علوم پزشکی و خدمات بهداشتی و درمانی کاشان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دانشگاه علوم پزشکی و خدمات بهداشتی و درمانی کردستان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lastRenderedPageBreak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دانشگاه علوم پزشکی و خدمات بهداشتی و درمانی کرمان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دانشگاه علوم پزشکی و خدمات بهداشتی و درمانی کرمانشاه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دانشگاه علوم پزشکی و خدمات بهداشتی و درمانی گلستان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دانشگاه علوم پزشکی و خدمات بهداشتی و درمانی گناباد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دانشگاه علوم پزشکی و خدمات بهداشتی و درمانی گیلان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دانشگاه علوم پزشکی و خدمات بهداشتی و درمانی لرستان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دانشگاه علوم پزشکی و خدمات بهداشتی و درمانی مازندران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دانشگاه علوم پزشکی و خدمات بهداشتی و درمانی مشهد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دانشگاه علوم پزشکی و خدمات بهداشتی و درمانی همدان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دانشگاه علوم پزشکی و خدمات بهداشتی و درمانی یزد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دانشگاه علوم پزشکی و خدمات بهداشتی و درمانی اراک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دانشگاه علوم پزشکی و خدمات بهداشتی و درمانی اردبیل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دانشگاه علوم پزشکی و خدمات بهداشتی و درمانی اصفهان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دانشگاه علوم پزشکی و خدمات بهداشتی و درمانی ایلام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دانشگاه علوم پزشکی و خدمات بهداشتی و درمانی بابل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lastRenderedPageBreak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دانشگاه علوم پزشکی و خدمات بهداشتی و درمانی بوشهر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دانشگاه علوم پزشکی و خدمات بهداشتی و درمانی جهرم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دانشگاه علوم پزشکی و خدمات بهداشتی و درمانی رفسنجان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دانشگاه علوم پزشکی و خدمات بهداشتی و درمانی زابل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دانشگاه علوم پزشکی و خدمات بهداشتی و درمانی زاهدان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دانشگاه علوم پزشکی و خدمات بهداشتی و درمانی زنجان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دانشگاه علوم پزشکی و خدمات بهداشتی و درمانی سبزوار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دانشگاه علوم پزشکی و خدمات بهداشتی و درمانی سمنان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دانشگاه علوم پزشکی و خدمات بهداشتی و درمانی تبریز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دانشگاه علوم پزشکی و خدمات بهداشتی و درمانی ارومیه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دانشگاه علوم پزشکی و خدمات بهداشتی و درمانی بجنورد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دانشگاه علوم پزشکی و خدمات بهداشتی و درمانی بیرجند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دانشگاه علوم پزشکی و خدمات بهداشتی و درمانی تربت حیدریه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دانشگاه علوم پزشکی و خدمات بهداشتی و درمانی کهگیلویه و بویراحمد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دانشگاه علوم پزشکی و خدمات بهداشتی و درمانی هرمزگان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lastRenderedPageBreak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دانشکده علوم پزشکی و خدمات بهداشتی و درمانی بهبهان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دانشکده علوم پزشکی و خدمات بهداشتی و درمانی شوشتر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دانشکده علوم پزشکی و خدمات بهداشتی و درمانی گراش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دانشگاه علوم پزشکی و خدمات بهداشتی و درمانی جیرفت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دانشکده علوم پزشکی و خدمات بهداشتی و درمانی مراغه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دانشکده علوم پزشکی و خدمات بهداشتی و درمانی ایرانشهر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دانشکده علوم پزشکی و خدمات بهداشتی و درمانی لارستان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دانشکده علوم پزشکی و خدمات بهداشتی و درمانی اسفراین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دانشکده علوم پزشکی و خدمات بهداشتی و درمانی ساوه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دانشگاه علوم پزشکی و خدمات بهداشتی و درمانی بم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دانشگاه علوم پزشکی و خدمات بهداشتی و درمانی البرز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دانشکده علوم پزشکی و خدمات بهداشتی و درمانی نیشابور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دانشگاه علوم پزشکی و خدمات بهداشتی و درمانی جندی شاپور (اهواز)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جناب آقای مهندس پازوکی دولابی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رئیس محترم اداره نظارت بر ضوابط بهداشت انسانی و استاندارد کالا کیش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معاون محترم غذا و دارو</w:t>
      </w:r>
      <w:r w:rsidRPr="00213091">
        <w:rPr>
          <w:rFonts w:ascii="Calibri" w:hAnsi="Calibri" w:cs="B Titr" w:hint="cs"/>
          <w:sz w:val="22"/>
          <w:szCs w:val="22"/>
          <w:rtl/>
          <w:lang w:bidi="fa-IR"/>
        </w:rPr>
        <w:cr/>
        <w:t>دانشگاه علوم پزشکی و خدمات بهداشتی و درمانی دزفول</w:t>
      </w:r>
      <w:bookmarkEnd w:id="0"/>
    </w:p>
    <w:p w:rsidR="00C552D6" w:rsidRPr="002470D9" w:rsidRDefault="00C552D6" w:rsidP="00C552D6">
      <w:pPr>
        <w:spacing w:before="120" w:after="120"/>
        <w:jc w:val="lowKashida"/>
        <w:rPr>
          <w:rFonts w:cs="B Nazanin"/>
          <w:b w:val="0"/>
          <w:bCs/>
          <w:sz w:val="22"/>
          <w:szCs w:val="22"/>
          <w:lang w:bidi="fa-IR"/>
        </w:rPr>
      </w:pPr>
      <w:r>
        <w:rPr>
          <w:rFonts w:cs="B Nazanin" w:hint="cs"/>
          <w:b w:val="0"/>
          <w:bCs/>
          <w:sz w:val="22"/>
          <w:szCs w:val="22"/>
          <w:rtl/>
          <w:lang w:bidi="fa-IR"/>
        </w:rPr>
        <w:lastRenderedPageBreak/>
        <w:t xml:space="preserve">موضوع: </w:t>
      </w:r>
      <w:bookmarkStart w:id="1" w:name="Subject"/>
      <w:r>
        <w:rPr>
          <w:rFonts w:ascii="Calibri" w:hAnsi="Calibri" w:cs="B Nazanin" w:hint="cs"/>
          <w:b w:val="0"/>
          <w:bCs/>
          <w:sz w:val="22"/>
          <w:szCs w:val="22"/>
          <w:rtl/>
          <w:lang w:bidi="fa-IR"/>
        </w:rPr>
        <w:t>ممنوعیت تبلیغات شیرخشک و نیز عدم وجود شیر خشک و سایر لوازم تغذیه با شیر خشک در معرض دید مراجعین داروخانه</w:t>
      </w:r>
      <w:bookmarkEnd w:id="1"/>
    </w:p>
    <w:p w:rsidR="00C552D6" w:rsidRDefault="00C552D6" w:rsidP="00C552D6">
      <w:pPr>
        <w:spacing w:before="120" w:after="120"/>
        <w:jc w:val="lowKashida"/>
        <w:rPr>
          <w:rFonts w:cs="B Nazanin" w:hint="cs"/>
          <w:bCs/>
          <w:i/>
          <w:iCs/>
          <w:rtl/>
          <w:lang w:bidi="fa-IR"/>
        </w:rPr>
      </w:pPr>
      <w:r w:rsidRPr="002470D9">
        <w:rPr>
          <w:rFonts w:cs="B Nazanin" w:hint="cs"/>
          <w:bCs/>
          <w:i/>
          <w:iCs/>
          <w:rtl/>
          <w:lang w:bidi="fa-IR"/>
        </w:rPr>
        <w:t>سلام علیکم؛</w:t>
      </w:r>
    </w:p>
    <w:p w:rsidR="00C552D6" w:rsidRDefault="00C552D6" w:rsidP="00C552D6">
      <w:pPr>
        <w:spacing w:before="120" w:after="120"/>
        <w:jc w:val="lowKashida"/>
        <w:rPr>
          <w:rFonts w:cs="B Nazanin" w:hint="cs"/>
          <w:b w:val="0"/>
          <w:rtl/>
          <w:lang w:bidi="fa-IR"/>
        </w:rPr>
      </w:pPr>
      <w:r>
        <w:rPr>
          <w:rFonts w:cs="B Nazanin" w:hint="cs"/>
          <w:b w:val="0"/>
          <w:rtl/>
          <w:lang w:bidi="fa-IR"/>
        </w:rPr>
        <w:tab/>
        <w:t>با احترام، با توجه به بخش نامه مقام محترم وزارت ( به پیوست) و نیز لزوم صیانت از اجرای قانون ترویج تغذیه با شیر مادر و حمایت از مادران در دوران شیردهی مصوبه سال 1374 و آیین نامه های اجرایی و الحاقات بعدی آن، وجود شیر خشک، شیشه شیر و گول زنک (پستانک) در معرض دید در داروخانه ها بر اساس ضوابط و معیارهای موضوع ماده (2) تبلیغ غیر مستقیم تلقی شده و ممنوع می باشد.</w:t>
      </w:r>
    </w:p>
    <w:p w:rsidR="00C552D6" w:rsidRPr="00883CEE" w:rsidRDefault="00C552D6" w:rsidP="00C552D6">
      <w:pPr>
        <w:spacing w:before="120" w:after="120"/>
        <w:jc w:val="lowKashida"/>
        <w:rPr>
          <w:rFonts w:cs="B Nazanin" w:hint="cs"/>
          <w:b w:val="0"/>
          <w:rtl/>
          <w:lang w:bidi="fa-IR"/>
        </w:rPr>
      </w:pPr>
      <w:r>
        <w:rPr>
          <w:rFonts w:cs="B Nazanin" w:hint="cs"/>
          <w:b w:val="0"/>
          <w:rtl/>
          <w:lang w:bidi="fa-IR"/>
        </w:rPr>
        <w:t xml:space="preserve">همچنین این موضوع در چک لیست های پایش و ارزیابی مجدد بیمارستان های دوست دار کودک دفتر سلامت جمعیت، خانواده و مدارس لحاظ شده که داروخانه ی این بیمارستان ها با استفاده از این چک لیست ها نظارت می شوند و لازم است در سایر داروخانه های دولتی و خصوصی در سطح کشور نیز اجرای قانون پایش شده و در صورت هر نوع تخطی در این خصوص با متخلفین برخورد شود. </w:t>
      </w:r>
    </w:p>
    <w:p w:rsidR="00C552D6" w:rsidRPr="0085330A" w:rsidRDefault="00E83DB6">
      <w:pPr>
        <w:spacing w:before="120" w:after="120"/>
        <w:ind w:firstLine="477"/>
        <w:jc w:val="lowKashida"/>
        <w:rPr>
          <w:rFonts w:cs="B Nazanin"/>
          <w:b w:val="0"/>
          <w:lang w:bidi="fa-IR"/>
        </w:rPr>
      </w:pPr>
      <w:r>
        <w:rPr>
          <w:noProof/>
          <w:lang w:eastAsia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2727960</wp:posOffset>
            </wp:positionH>
            <wp:positionV relativeFrom="paragraph">
              <wp:posOffset>580390</wp:posOffset>
            </wp:positionV>
            <wp:extent cx="1621155" cy="1005840"/>
            <wp:effectExtent l="19050" t="0" r="0" b="0"/>
            <wp:wrapNone/>
            <wp:docPr id="2" name="File_80a8601e-dc2e-4976-844b-aba88ae6d9f2" descr="#didgah_signature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_80a8601e-dc2e-4976-844b-aba88ae6d9f2" descr="#didgah_signature#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C552D6" w:rsidRPr="0085330A" w:rsidSect="00C552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9" w:right="1418" w:bottom="567" w:left="1080" w:header="288" w:footer="1152" w:gutter="0"/>
      <w:cols w:space="720"/>
      <w:bidi/>
      <w:rtlGutter/>
      <w:docGrid w:linePitch="32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18A" w:rsidRDefault="007A118A">
      <w:r>
        <w:separator/>
      </w:r>
    </w:p>
  </w:endnote>
  <w:endnote w:type="continuationSeparator" w:id="1">
    <w:p w:rsidR="007A118A" w:rsidRDefault="007A1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Lotus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2D6" w:rsidRDefault="00C552D6" w:rsidP="00C552D6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2D6" w:rsidRDefault="00C552D6" w:rsidP="00C552D6">
    <w:pPr>
      <w:pStyle w:val="Footer"/>
    </w:pPr>
    <w:r>
      <w:rPr>
        <w:noProof/>
        <w:lang w:eastAsia="en-US" w:bidi="fa-I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6" type="#_x0000_t202" style="position:absolute;left:0;text-align:left;margin-left:-18.25pt;margin-top:-4.55pt;width:517.1pt;height:61.05pt;z-index:251654656;visibility:visible;mso-wrap-distance-top:3.6pt;mso-wrap-distance-bottom:3.6pt;mso-width-relative:margin;mso-height-relative:margin" strokecolor="#f8f8f8">
          <v:textbox>
            <w:txbxContent>
              <w:p w:rsidR="00C552D6" w:rsidRDefault="00C552D6" w:rsidP="00C552D6">
                <w:pPr>
                  <w:jc w:val="center"/>
                  <w:rPr>
                    <w:rFonts w:cs="B Nazanin"/>
                    <w:b w:val="0"/>
                    <w:bCs/>
                    <w:color w:val="000000"/>
                    <w:lang w:bidi="fa-IR"/>
                  </w:rPr>
                </w:pPr>
              </w:p>
              <w:p w:rsidR="00C552D6" w:rsidRPr="00456790" w:rsidRDefault="00C552D6" w:rsidP="00C552D6">
                <w:pPr>
                  <w:jc w:val="center"/>
                  <w:rPr>
                    <w:rFonts w:cs="B Nazanin" w:hint="cs"/>
                    <w:b w:val="0"/>
                    <w:bCs/>
                    <w:color w:val="000000"/>
                    <w:rtl/>
                    <w:lang w:bidi="fa-IR"/>
                  </w:rPr>
                </w:pPr>
                <w:r w:rsidRPr="00456790">
                  <w:rPr>
                    <w:rFonts w:cs="B Nazanin" w:hint="cs"/>
                    <w:b w:val="0"/>
                    <w:bCs/>
                    <w:color w:val="000000"/>
                    <w:rtl/>
                    <w:lang w:bidi="fa-IR"/>
                  </w:rPr>
                  <w:t>تهران روبروی درب اصلی دانشگاه تهران، خیابان فخر رازی، نبش خیابان شهید وحید نظری، سازمان غذا و دارو</w:t>
                </w:r>
              </w:p>
              <w:p w:rsidR="00C552D6" w:rsidRDefault="00C552D6" w:rsidP="00C552D6">
                <w:pPr>
                  <w:jc w:val="center"/>
                  <w:rPr>
                    <w:rFonts w:cs="B Nazanin" w:hint="cs"/>
                    <w:rtl/>
                    <w:lang w:bidi="fa-IR"/>
                  </w:rPr>
                </w:pPr>
                <w:r w:rsidRPr="00456790">
                  <w:rPr>
                    <w:rFonts w:cs="B Nazanin" w:hint="cs"/>
                    <w:b w:val="0"/>
                    <w:bCs/>
                    <w:color w:val="000000"/>
                    <w:rtl/>
                    <w:lang w:bidi="fa-IR"/>
                  </w:rPr>
                  <w:t>تلفن: 9-66467268     نمابر: 66469122     کد پستی: 1314715311</w:t>
                </w:r>
              </w:p>
              <w:p w:rsidR="00C552D6" w:rsidRPr="00456790" w:rsidRDefault="00C552D6" w:rsidP="00C552D6">
                <w:pPr>
                  <w:bidi w:val="0"/>
                  <w:jc w:val="right"/>
                  <w:rPr>
                    <w:rFonts w:ascii="Arial" w:hAnsi="Arial" w:cs="Arial"/>
                    <w:lang w:bidi="fa-IR"/>
                  </w:rPr>
                </w:pPr>
              </w:p>
            </w:txbxContent>
          </v:textbox>
          <w10:wrap type="square"/>
        </v:shape>
      </w:pict>
    </w:r>
    <w:r>
      <w:rPr>
        <w:noProof/>
        <w:lang w:eastAsia="en-US"/>
      </w:rPr>
      <w:pict>
        <v:shape id="_x0000_s2057" type="#_x0000_t202" style="position:absolute;left:0;text-align:left;margin-left:129.15pt;margin-top:-16.45pt;width:182.25pt;height:26.25pt;z-index:251658752" filled="f" stroked="f" strokecolor="white">
          <v:textbox>
            <w:txbxContent>
              <w:p w:rsidR="00C552D6" w:rsidRPr="00366D06" w:rsidRDefault="00C552D6">
                <w:pPr>
                  <w:rPr>
                    <w:sz w:val="20"/>
                    <w:szCs w:val="20"/>
                  </w:rPr>
                </w:pPr>
                <w:hyperlink r:id="rId1" w:history="1">
                  <w:r w:rsidRPr="00366D06">
                    <w:rPr>
                      <w:rStyle w:val="Hyperlink"/>
                      <w:rFonts w:ascii="Arial" w:hAnsi="Arial" w:cs="Arial"/>
                      <w:color w:val="0070C0"/>
                      <w:sz w:val="28"/>
                      <w:szCs w:val="28"/>
                      <w:u w:val="none"/>
                      <w:lang w:bidi="fa-IR"/>
                    </w:rPr>
                    <w:t>www.fda.g</w:t>
                  </w:r>
                  <w:bookmarkStart w:id="5" w:name="_Hlt432835723"/>
                  <w:bookmarkStart w:id="6" w:name="_Hlt432835724"/>
                  <w:r w:rsidRPr="00366D06">
                    <w:rPr>
                      <w:rStyle w:val="Hyperlink"/>
                      <w:rFonts w:ascii="Arial" w:hAnsi="Arial" w:cs="Arial"/>
                      <w:color w:val="0070C0"/>
                      <w:sz w:val="28"/>
                      <w:szCs w:val="28"/>
                      <w:u w:val="none"/>
                      <w:lang w:bidi="fa-IR"/>
                    </w:rPr>
                    <w:t>o</w:t>
                  </w:r>
                  <w:bookmarkEnd w:id="5"/>
                  <w:bookmarkEnd w:id="6"/>
                  <w:r w:rsidRPr="00366D06">
                    <w:rPr>
                      <w:rStyle w:val="Hyperlink"/>
                      <w:rFonts w:ascii="Arial" w:hAnsi="Arial" w:cs="Arial"/>
                      <w:color w:val="0070C0"/>
                      <w:sz w:val="28"/>
                      <w:szCs w:val="28"/>
                      <w:u w:val="none"/>
                      <w:lang w:bidi="fa-IR"/>
                    </w:rPr>
                    <w:t>v.ir</w:t>
                  </w:r>
                </w:hyperlink>
                <w:r w:rsidRPr="00366D06">
                  <w:rPr>
                    <w:rFonts w:ascii="Arial" w:hAnsi="Arial" w:cs="Arial" w:hint="cs"/>
                    <w:color w:val="0070C0"/>
                    <w:sz w:val="28"/>
                    <w:szCs w:val="28"/>
                    <w:rtl/>
                    <w:lang w:bidi="fa-IR"/>
                  </w:rPr>
                  <w:t xml:space="preserve">    </w:t>
                </w:r>
                <w:r w:rsidRPr="00366D06">
                  <w:rPr>
                    <w:rFonts w:ascii="Arial" w:hAnsi="Arial" w:cs="Arial" w:hint="cs"/>
                    <w:color w:val="0070C0"/>
                    <w:sz w:val="18"/>
                    <w:szCs w:val="18"/>
                    <w:rtl/>
                    <w:lang w:bidi="fa-IR"/>
                  </w:rPr>
                  <w:t xml:space="preserve">                                                                                                                                               </w:t>
                </w:r>
              </w:p>
            </w:txbxContent>
          </v:textbox>
        </v:shape>
      </w:pict>
    </w:r>
  </w:p>
  <w:p w:rsidR="00C552D6" w:rsidRDefault="00C552D6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2D6" w:rsidRDefault="00C552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18A" w:rsidRDefault="007A118A">
      <w:r>
        <w:separator/>
      </w:r>
    </w:p>
  </w:footnote>
  <w:footnote w:type="continuationSeparator" w:id="1">
    <w:p w:rsidR="007A118A" w:rsidRDefault="007A11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2D6" w:rsidRDefault="00C552D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2D6" w:rsidRPr="002E1D93" w:rsidRDefault="00E83DB6" w:rsidP="00C552D6">
    <w:pPr>
      <w:pStyle w:val="Header"/>
      <w:jc w:val="center"/>
      <w:rPr>
        <w:rFonts w:cs="B Nazanin" w:hint="cs"/>
        <w:rtl/>
      </w:rPr>
    </w:pPr>
    <w:r>
      <w:rPr>
        <w:rFonts w:cs="B Nazanin"/>
        <w:b w:val="0"/>
        <w:noProof/>
        <w:rtl/>
        <w:lang w:eastAsia="en-US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4867275</wp:posOffset>
          </wp:positionH>
          <wp:positionV relativeFrom="paragraph">
            <wp:posOffset>-51435</wp:posOffset>
          </wp:positionV>
          <wp:extent cx="1448435" cy="1116330"/>
          <wp:effectExtent l="0" t="0" r="0" b="0"/>
          <wp:wrapNone/>
          <wp:docPr id="1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435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552D6">
      <w:rPr>
        <w:rFonts w:cs="B Nazanin"/>
        <w:b w:val="0"/>
        <w:noProof/>
        <w:rtl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-48.85pt;margin-top:25.95pt;width:130pt;height:25.8pt;z-index:251660800;mso-position-horizontal-relative:text;mso-position-vertical-relative:text" filled="f" stroked="f">
          <v:textbox>
            <w:txbxContent>
              <w:p w:rsidR="00C552D6" w:rsidRPr="002E1D93" w:rsidRDefault="00C552D6" w:rsidP="00C552D6">
                <w:pPr>
                  <w:rPr>
                    <w:rFonts w:cs="B Nazanin" w:hint="cs"/>
                    <w:sz w:val="28"/>
                    <w:szCs w:val="28"/>
                    <w:lang w:bidi="fa-IR"/>
                  </w:rPr>
                </w:pPr>
                <w:bookmarkStart w:id="2" w:name="LetterDate"/>
                <w:r w:rsidRPr="002E1D93">
                  <w:rPr>
                    <w:rFonts w:ascii="Calibri" w:hAnsi="Calibri" w:cs="B Nazanin" w:hint="cs"/>
                    <w:sz w:val="28"/>
                    <w:szCs w:val="28"/>
                    <w:rtl/>
                    <w:lang w:bidi="fa-IR"/>
                  </w:rPr>
                  <w:t>13/07/1395</w:t>
                </w:r>
                <w:bookmarkEnd w:id="2"/>
              </w:p>
            </w:txbxContent>
          </v:textbox>
        </v:shape>
      </w:pict>
    </w:r>
    <w:r w:rsidR="00C552D6">
      <w:rPr>
        <w:rFonts w:cs="B Nazanin"/>
        <w:b w:val="0"/>
        <w:noProof/>
        <w:rtl/>
        <w:lang w:eastAsia="en-US"/>
      </w:rPr>
      <w:pict>
        <v:shape id="_x0000_s2051" type="#_x0000_t202" style="position:absolute;left:0;text-align:left;margin-left:-58.3pt;margin-top:7.95pt;width:137.85pt;height:23.8pt;z-index:251659776;mso-position-horizontal-relative:text;mso-position-vertical-relative:text" filled="f" stroked="f">
          <v:textbox>
            <w:txbxContent>
              <w:p w:rsidR="00C552D6" w:rsidRPr="002E1D93" w:rsidRDefault="00C552D6" w:rsidP="00C552D6">
                <w:pPr>
                  <w:rPr>
                    <w:rFonts w:cs="B Nazanin" w:hint="cs"/>
                    <w:sz w:val="28"/>
                    <w:szCs w:val="28"/>
                    <w:lang w:bidi="fa-IR"/>
                  </w:rPr>
                </w:pPr>
                <w:bookmarkStart w:id="3" w:name="LetterNumber"/>
                <w:r w:rsidRPr="002E1D93">
                  <w:rPr>
                    <w:rFonts w:ascii="Calibri" w:hAnsi="Calibri" w:cs="B Nazanin" w:hint="cs"/>
                    <w:sz w:val="28"/>
                    <w:szCs w:val="28"/>
                    <w:rtl/>
                    <w:lang w:bidi="fa-IR"/>
                  </w:rPr>
                  <w:t>111946/665</w:t>
                </w:r>
                <w:bookmarkEnd w:id="3"/>
              </w:p>
            </w:txbxContent>
          </v:textbox>
        </v:shape>
      </w:pict>
    </w:r>
    <w:r>
      <w:rPr>
        <w:rFonts w:cs="B Nazanin"/>
        <w:b w:val="0"/>
        <w:noProof/>
        <w:rtl/>
        <w:lang w:eastAsia="en-U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2219325</wp:posOffset>
          </wp:positionH>
          <wp:positionV relativeFrom="paragraph">
            <wp:posOffset>25400</wp:posOffset>
          </wp:positionV>
          <wp:extent cx="1314450" cy="1054735"/>
          <wp:effectExtent l="1905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054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552D6">
      <w:rPr>
        <w:rFonts w:cs="B Nazanin"/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10298" o:spid="_x0000_s2053" type="#_x0000_t136" style="position:absolute;left:0;text-align:left;margin-left:0;margin-top:0;width:510pt;height:118.5pt;rotation:315;z-index:-251662848;mso-position-horizontal:center;mso-position-horizontal-relative:margin;mso-position-vertical:center;mso-position-vertical-relative:margin" o:allowincell="f" fillcolor="#eaf1dd" stroked="f">
          <v:fill opacity=".5"/>
          <v:textpath style="font-family:&quot;B Elham&quot;;font-size:90pt" string="سازمان غذا و دارو"/>
          <w10:wrap anchorx="margin" anchory="margin"/>
        </v:shape>
      </w:pict>
    </w:r>
  </w:p>
  <w:p w:rsidR="00C552D6" w:rsidRPr="0085667C" w:rsidRDefault="00C552D6" w:rsidP="00C552D6">
    <w:pPr>
      <w:rPr>
        <w:rFonts w:cs="B Mitra" w:hint="cs"/>
        <w:b w:val="0"/>
        <w:bCs/>
        <w:rtl/>
        <w:lang w:bidi="fa-IR"/>
      </w:rPr>
    </w:pPr>
    <w:r>
      <w:rPr>
        <w:rFonts w:cs="B Mitra" w:hint="cs"/>
        <w:b w:val="0"/>
        <w:bCs/>
        <w:rtl/>
        <w:lang w:bidi="fa-IR"/>
      </w:rPr>
      <w:t xml:space="preserve">                                                                                                                                     </w:t>
    </w:r>
    <w:r w:rsidRPr="0085667C">
      <w:rPr>
        <w:rFonts w:cs="B Mitra" w:hint="cs"/>
        <w:b w:val="0"/>
        <w:bCs/>
        <w:rtl/>
        <w:lang w:bidi="fa-IR"/>
      </w:rPr>
      <w:t>شماره:</w:t>
    </w:r>
    <w:r>
      <w:rPr>
        <w:rFonts w:cs="B Mitra" w:hint="cs"/>
        <w:b w:val="0"/>
        <w:bCs/>
        <w:rtl/>
        <w:lang w:bidi="fa-IR"/>
      </w:rPr>
      <w:t xml:space="preserve"> </w:t>
    </w:r>
    <w:r w:rsidRPr="0085667C">
      <w:rPr>
        <w:rFonts w:cs="B Mitra" w:hint="cs"/>
        <w:b w:val="0"/>
        <w:bCs/>
        <w:color w:val="D9D9D9"/>
        <w:rtl/>
        <w:lang w:bidi="fa-IR"/>
      </w:rPr>
      <w:t>.....................</w:t>
    </w:r>
  </w:p>
  <w:p w:rsidR="00C552D6" w:rsidRPr="0085667C" w:rsidRDefault="00C552D6" w:rsidP="00C552D6">
    <w:pPr>
      <w:rPr>
        <w:rFonts w:cs="B Mitra" w:hint="cs"/>
        <w:b w:val="0"/>
        <w:bCs/>
        <w:rtl/>
        <w:lang w:bidi="fa-IR"/>
      </w:rPr>
    </w:pPr>
    <w:r>
      <w:rPr>
        <w:rFonts w:cs="B Nazanin"/>
        <w:b w:val="0"/>
        <w:noProof/>
        <w:rtl/>
        <w:lang w:eastAsia="en-US"/>
      </w:rPr>
      <w:pict>
        <v:shape id="_x0000_s2054" type="#_x0000_t202" style="position:absolute;left:0;text-align:left;margin-left:-45.85pt;margin-top:12pt;width:125.95pt;height:26pt;z-index:251661824" filled="f" stroked="f">
          <v:textbox>
            <w:txbxContent>
              <w:p w:rsidR="00C552D6" w:rsidRPr="002E1D93" w:rsidRDefault="00C552D6" w:rsidP="00C552D6">
                <w:pPr>
                  <w:rPr>
                    <w:rFonts w:cs="B Nazanin" w:hint="cs"/>
                    <w:sz w:val="28"/>
                    <w:szCs w:val="28"/>
                    <w:lang w:bidi="fa-IR"/>
                  </w:rPr>
                </w:pPr>
                <w:bookmarkStart w:id="4" w:name="Attachment"/>
                <w:r w:rsidRPr="002E1D93">
                  <w:rPr>
                    <w:rFonts w:ascii="Calibri" w:hAnsi="Calibri" w:cs="B Nazanin" w:hint="cs"/>
                    <w:sz w:val="28"/>
                    <w:szCs w:val="28"/>
                    <w:rtl/>
                    <w:lang w:bidi="fa-IR"/>
                  </w:rPr>
                  <w:t>دارد</w:t>
                </w:r>
                <w:bookmarkEnd w:id="4"/>
              </w:p>
            </w:txbxContent>
          </v:textbox>
        </v:shape>
      </w:pict>
    </w:r>
    <w:r>
      <w:rPr>
        <w:rFonts w:cs="B Mitra" w:hint="cs"/>
        <w:b w:val="0"/>
        <w:bCs/>
        <w:rtl/>
        <w:lang w:bidi="fa-IR"/>
      </w:rPr>
      <w:t xml:space="preserve">                                                                                                                                    </w:t>
    </w:r>
    <w:r w:rsidRPr="0085667C">
      <w:rPr>
        <w:rFonts w:cs="B Mitra" w:hint="cs"/>
        <w:b w:val="0"/>
        <w:bCs/>
        <w:rtl/>
        <w:lang w:bidi="fa-IR"/>
      </w:rPr>
      <w:t>تاریخ:</w:t>
    </w:r>
    <w:r>
      <w:rPr>
        <w:rFonts w:cs="B Mitra" w:hint="cs"/>
        <w:b w:val="0"/>
        <w:bCs/>
        <w:rtl/>
        <w:lang w:bidi="fa-IR"/>
      </w:rPr>
      <w:t xml:space="preserve">  </w:t>
    </w:r>
    <w:r w:rsidRPr="0085667C">
      <w:rPr>
        <w:rFonts w:cs="B Mitra" w:hint="cs"/>
        <w:b w:val="0"/>
        <w:bCs/>
        <w:color w:val="D9D9D9"/>
        <w:rtl/>
        <w:lang w:bidi="fa-IR"/>
      </w:rPr>
      <w:t>......................</w:t>
    </w:r>
  </w:p>
  <w:p w:rsidR="00C552D6" w:rsidRPr="00387A9C" w:rsidRDefault="00C552D6" w:rsidP="00C552D6">
    <w:pPr>
      <w:pStyle w:val="Header"/>
      <w:tabs>
        <w:tab w:val="clear" w:pos="8306"/>
      </w:tabs>
      <w:rPr>
        <w:rFonts w:cs="B Titr" w:hint="cs"/>
        <w:b w:val="0"/>
        <w:bCs/>
        <w:color w:val="000000"/>
        <w:sz w:val="28"/>
        <w:szCs w:val="28"/>
        <w:rtl/>
      </w:rPr>
    </w:pPr>
    <w:r>
      <w:rPr>
        <w:rFonts w:cs="B Mitra" w:hint="cs"/>
        <w:b w:val="0"/>
        <w:bCs/>
        <w:rtl/>
        <w:lang w:bidi="fa-IR"/>
      </w:rPr>
      <w:t xml:space="preserve">                                                                                                                                    </w:t>
    </w:r>
    <w:r w:rsidRPr="0085667C">
      <w:rPr>
        <w:rFonts w:cs="B Mitra" w:hint="cs"/>
        <w:b w:val="0"/>
        <w:bCs/>
        <w:rtl/>
        <w:lang w:bidi="fa-IR"/>
      </w:rPr>
      <w:t>پیوست:</w:t>
    </w:r>
    <w:r>
      <w:rPr>
        <w:rFonts w:cs="B Mitra" w:hint="cs"/>
        <w:b w:val="0"/>
        <w:bCs/>
        <w:rtl/>
        <w:lang w:bidi="fa-IR"/>
      </w:rPr>
      <w:t xml:space="preserve"> </w:t>
    </w:r>
    <w:r w:rsidRPr="0085667C">
      <w:rPr>
        <w:rFonts w:cs="B Mitra" w:hint="cs"/>
        <w:b w:val="0"/>
        <w:bCs/>
        <w:color w:val="D9D9D9"/>
        <w:rtl/>
        <w:lang w:bidi="fa-IR"/>
      </w:rPr>
      <w:t>....................</w:t>
    </w:r>
  </w:p>
  <w:p w:rsidR="00C552D6" w:rsidRDefault="00C552D6" w:rsidP="00C552D6">
    <w:pPr>
      <w:pStyle w:val="Header"/>
      <w:tabs>
        <w:tab w:val="clear" w:pos="8306"/>
      </w:tabs>
      <w:rPr>
        <w:rFonts w:cs="B Nazanin" w:hint="cs"/>
        <w:color w:val="000000"/>
        <w:sz w:val="28"/>
        <w:szCs w:val="28"/>
        <w:rtl/>
      </w:rPr>
    </w:pPr>
  </w:p>
  <w:p w:rsidR="00C552D6" w:rsidRDefault="00C552D6" w:rsidP="00C552D6">
    <w:pPr>
      <w:pStyle w:val="Header"/>
      <w:tabs>
        <w:tab w:val="clear" w:pos="8306"/>
      </w:tabs>
      <w:rPr>
        <w:rFonts w:cs="B Nazanin" w:hint="cs"/>
        <w:color w:val="000000"/>
        <w:sz w:val="28"/>
        <w:szCs w:val="28"/>
        <w:rtl/>
      </w:rPr>
    </w:pPr>
    <w:r>
      <w:rPr>
        <w:rFonts w:cs="B Nazanin"/>
        <w:noProof/>
        <w:color w:val="000000"/>
        <w:rtl/>
        <w:lang w:eastAsia="en-US"/>
      </w:rPr>
      <w:pict>
        <v:roundrect id="_x0000_s2055" style="position:absolute;left:0;text-align:left;margin-left:-27.75pt;margin-top:13.15pt;width:544.5pt;height:643.2pt;z-index:251657728" arcsize="1365f" strokecolor="#003bb0" strokeweight="1pt"/>
      </w:pict>
    </w:r>
  </w:p>
  <w:p w:rsidR="00C552D6" w:rsidRDefault="00C552D6" w:rsidP="00C552D6">
    <w:pPr>
      <w:pStyle w:val="Header"/>
      <w:shd w:val="clear" w:color="auto" w:fill="FFFFFF"/>
      <w:tabs>
        <w:tab w:val="clear" w:pos="8306"/>
        <w:tab w:val="left" w:pos="475"/>
        <w:tab w:val="left" w:pos="693"/>
        <w:tab w:val="left" w:pos="747"/>
        <w:tab w:val="left" w:pos="4320"/>
        <w:tab w:val="left" w:pos="5040"/>
        <w:tab w:val="left" w:pos="5760"/>
        <w:tab w:val="left" w:pos="6480"/>
        <w:tab w:val="left" w:pos="7200"/>
      </w:tabs>
      <w:rPr>
        <w:rFonts w:cs="B Nazanin"/>
        <w:color w:val="000000"/>
      </w:rPr>
    </w:pPr>
    <w:r>
      <w:rPr>
        <w:rFonts w:cs="B Nazanin"/>
        <w:color w:val="000000"/>
        <w:rtl/>
      </w:rPr>
      <w:tab/>
    </w:r>
  </w:p>
  <w:p w:rsidR="00C552D6" w:rsidRDefault="00C552D6">
    <w:pPr>
      <w:pStyle w:val="Header"/>
      <w:shd w:val="clear" w:color="auto" w:fill="FFFFFF"/>
      <w:tabs>
        <w:tab w:val="clear" w:pos="8306"/>
        <w:tab w:val="left" w:pos="475"/>
        <w:tab w:val="left" w:pos="693"/>
        <w:tab w:val="left" w:pos="747"/>
        <w:tab w:val="left" w:pos="4320"/>
        <w:tab w:val="left" w:pos="5040"/>
        <w:tab w:val="left" w:pos="5760"/>
        <w:tab w:val="left" w:pos="6480"/>
        <w:tab w:val="left" w:pos="720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2D6" w:rsidRDefault="00C552D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E399F"/>
    <w:multiLevelType w:val="hybridMultilevel"/>
    <w:tmpl w:val="ECDC592E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1FB72CA"/>
    <w:multiLevelType w:val="hybridMultilevel"/>
    <w:tmpl w:val="B49E9E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  <w:lang w:bidi="fa-IR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4855D6"/>
    <w:multiLevelType w:val="hybridMultilevel"/>
    <w:tmpl w:val="BD96C252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15276F9"/>
    <w:multiLevelType w:val="hybridMultilevel"/>
    <w:tmpl w:val="F7564ED0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lang w:bidi="fa-IR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84517E1"/>
    <w:multiLevelType w:val="hybridMultilevel"/>
    <w:tmpl w:val="F0A6B292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E4D0B72"/>
    <w:multiLevelType w:val="hybridMultilevel"/>
    <w:tmpl w:val="6F50BA6E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E582356"/>
    <w:multiLevelType w:val="hybridMultilevel"/>
    <w:tmpl w:val="0C60FD58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  <w:lang w:bidi="fa-IR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E7E5CCB"/>
    <w:multiLevelType w:val="multilevel"/>
    <w:tmpl w:val="44F4B84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B Nazanin" w:hint="default"/>
        <w:lang w:bidi="fa-IR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6BE6705"/>
    <w:multiLevelType w:val="hybridMultilevel"/>
    <w:tmpl w:val="C302E058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96F086E"/>
    <w:multiLevelType w:val="hybridMultilevel"/>
    <w:tmpl w:val="E646A2F4"/>
    <w:lvl w:ilvl="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  <w:lang w:bidi="fa-IR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bidi="fa-IR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AA1B17"/>
    <w:multiLevelType w:val="hybridMultilevel"/>
    <w:tmpl w:val="90A8FA24"/>
    <w:lvl w:ilvl="0">
      <w:start w:val="1"/>
      <w:numFmt w:val="decimal"/>
      <w:lvlText w:val="%1-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348362B"/>
    <w:multiLevelType w:val="hybridMultilevel"/>
    <w:tmpl w:val="A86A789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itr" w:hint="default"/>
        <w:lang w:bidi="fa-IR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lang w:bidi="fa-IR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C502C3"/>
    <w:multiLevelType w:val="hybridMultilevel"/>
    <w:tmpl w:val="44F4B84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B Nazanin" w:hint="default"/>
        <w:lang w:bidi="fa-IR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BBE4337"/>
    <w:multiLevelType w:val="hybridMultilevel"/>
    <w:tmpl w:val="9682773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C613063"/>
    <w:multiLevelType w:val="hybridMultilevel"/>
    <w:tmpl w:val="7AB27BD2"/>
    <w:lvl w:ilvl="0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itr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B52B7B"/>
    <w:multiLevelType w:val="hybridMultilevel"/>
    <w:tmpl w:val="D088A836"/>
    <w:lvl w:ilvl="0">
      <w:start w:val="1"/>
      <w:numFmt w:val="decimal"/>
      <w:lvlText w:val="%1-"/>
      <w:lvlJc w:val="left"/>
      <w:pPr>
        <w:tabs>
          <w:tab w:val="num" w:pos="1905"/>
        </w:tabs>
        <w:ind w:left="19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625"/>
        </w:tabs>
        <w:ind w:left="26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345"/>
        </w:tabs>
        <w:ind w:left="3345" w:hanging="180"/>
      </w:pPr>
    </w:lvl>
    <w:lvl w:ilvl="3" w:tentative="1">
      <w:start w:val="1"/>
      <w:numFmt w:val="decimal"/>
      <w:lvlText w:val="%4."/>
      <w:lvlJc w:val="left"/>
      <w:pPr>
        <w:tabs>
          <w:tab w:val="num" w:pos="4065"/>
        </w:tabs>
        <w:ind w:left="40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785"/>
        </w:tabs>
        <w:ind w:left="47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505"/>
        </w:tabs>
        <w:ind w:left="5505" w:hanging="180"/>
      </w:pPr>
    </w:lvl>
    <w:lvl w:ilvl="6" w:tentative="1">
      <w:start w:val="1"/>
      <w:numFmt w:val="decimal"/>
      <w:lvlText w:val="%7."/>
      <w:lvlJc w:val="left"/>
      <w:pPr>
        <w:tabs>
          <w:tab w:val="num" w:pos="6225"/>
        </w:tabs>
        <w:ind w:left="62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945"/>
        </w:tabs>
        <w:ind w:left="69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665"/>
        </w:tabs>
        <w:ind w:left="7665" w:hanging="180"/>
      </w:pPr>
    </w:lvl>
  </w:abstractNum>
  <w:abstractNum w:abstractNumId="16">
    <w:nsid w:val="5E687416"/>
    <w:multiLevelType w:val="hybridMultilevel"/>
    <w:tmpl w:val="21C257FC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3933E0C"/>
    <w:multiLevelType w:val="hybridMultilevel"/>
    <w:tmpl w:val="EE2828A6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cs="B Nazani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A952CCF"/>
    <w:multiLevelType w:val="hybridMultilevel"/>
    <w:tmpl w:val="6624D61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2085"/>
        </w:tabs>
        <w:ind w:left="2085" w:hanging="100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58B3634"/>
    <w:multiLevelType w:val="hybridMultilevel"/>
    <w:tmpl w:val="D362EC3E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5D84031"/>
    <w:multiLevelType w:val="hybridMultilevel"/>
    <w:tmpl w:val="96F4992A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6FB5A90"/>
    <w:multiLevelType w:val="hybridMultilevel"/>
    <w:tmpl w:val="F864A5AA"/>
    <w:lvl w:ilvl="0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  <w:lang w:val="en-US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7"/>
  </w:num>
  <w:num w:numId="5">
    <w:abstractNumId w:val="8"/>
  </w:num>
  <w:num w:numId="6">
    <w:abstractNumId w:val="2"/>
  </w:num>
  <w:num w:numId="7">
    <w:abstractNumId w:val="20"/>
  </w:num>
  <w:num w:numId="8">
    <w:abstractNumId w:val="14"/>
  </w:num>
  <w:num w:numId="9">
    <w:abstractNumId w:val="15"/>
  </w:num>
  <w:num w:numId="10">
    <w:abstractNumId w:val="5"/>
  </w:num>
  <w:num w:numId="11">
    <w:abstractNumId w:val="4"/>
  </w:num>
  <w:num w:numId="12">
    <w:abstractNumId w:val="6"/>
  </w:num>
  <w:num w:numId="13">
    <w:abstractNumId w:val="12"/>
  </w:num>
  <w:num w:numId="14">
    <w:abstractNumId w:val="7"/>
  </w:num>
  <w:num w:numId="15">
    <w:abstractNumId w:val="3"/>
  </w:num>
  <w:num w:numId="16">
    <w:abstractNumId w:val="16"/>
  </w:num>
  <w:num w:numId="17">
    <w:abstractNumId w:val="11"/>
  </w:num>
  <w:num w:numId="18">
    <w:abstractNumId w:val="19"/>
  </w:num>
  <w:num w:numId="19">
    <w:abstractNumId w:val="10"/>
  </w:num>
  <w:num w:numId="20">
    <w:abstractNumId w:val="18"/>
  </w:num>
  <w:num w:numId="21">
    <w:abstractNumId w:val="21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/>
  <w:stylePaneFormatFilter w:val="3F01"/>
  <w:documentProtection w:edit="forms" w:enforcement="1"/>
  <w:defaultTabStop w:val="720"/>
  <w:drawingGridHorizontalSpacing w:val="241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9401A"/>
    <w:rsid w:val="007A118A"/>
    <w:rsid w:val="00C552D6"/>
    <w:rsid w:val="00D9401A"/>
    <w:rsid w:val="00E83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B Nazani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00D3"/>
    <w:pPr>
      <w:bidi/>
    </w:pPr>
    <w:rPr>
      <w:rFonts w:cs="Titr"/>
      <w:b/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cs="Times New Roman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Hyperlink">
    <w:name w:val="Hyperlink"/>
    <w:rsid w:val="001C3E4E"/>
    <w:rPr>
      <w:color w:val="0000FF"/>
      <w:u w:val="single"/>
    </w:rPr>
  </w:style>
  <w:style w:type="table" w:styleId="TableGrid">
    <w:name w:val="Table Grid"/>
    <w:basedOn w:val="TableNormal"/>
    <w:rsid w:val="00FE4E0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993FBB"/>
    <w:pPr>
      <w:jc w:val="lowKashida"/>
    </w:pPr>
    <w:rPr>
      <w:rFonts w:cs="Lotus"/>
      <w:b w:val="0"/>
      <w:bCs/>
      <w:szCs w:val="28"/>
    </w:rPr>
  </w:style>
  <w:style w:type="paragraph" w:styleId="FootnoteText">
    <w:name w:val="footnote text"/>
    <w:basedOn w:val="Normal"/>
    <w:semiHidden/>
    <w:rsid w:val="00517B38"/>
  </w:style>
  <w:style w:type="character" w:styleId="FootnoteReference">
    <w:name w:val="footnote reference"/>
    <w:semiHidden/>
    <w:rsid w:val="00517B38"/>
    <w:rPr>
      <w:vertAlign w:val="superscript"/>
    </w:rPr>
  </w:style>
  <w:style w:type="character" w:styleId="PageNumber">
    <w:name w:val="page number"/>
    <w:basedOn w:val="DefaultParagraphFont"/>
    <w:rsid w:val="00874F20"/>
  </w:style>
  <w:style w:type="character" w:styleId="FollowedHyperlink">
    <w:name w:val="FollowedHyperlink"/>
    <w:rsid w:val="00A27E65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A27E65"/>
    <w:rPr>
      <w:rFonts w:ascii="Tahoma" w:hAnsi="Tahoma" w:cs="Tahoma"/>
      <w:b w:val="0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A27E65"/>
    <w:rPr>
      <w:rFonts w:ascii="Tahoma" w:hAnsi="Tahoma" w:cs="Tahoma"/>
      <w:sz w:val="16"/>
      <w:szCs w:val="16"/>
      <w:lang w:val="en-US" w:eastAsia="zh-CN" w:bidi="ar-SA"/>
    </w:rPr>
  </w:style>
  <w:style w:type="character" w:customStyle="1" w:styleId="FooterChar">
    <w:name w:val="Footer Char"/>
    <w:link w:val="Footer"/>
    <w:rsid w:val="00B96B4D"/>
    <w:rPr>
      <w:rFonts w:cs="Titr"/>
      <w:b/>
      <w:sz w:val="24"/>
      <w:szCs w:val="24"/>
      <w:lang w:eastAsia="zh-CN" w:bidi="ar-SA"/>
    </w:rPr>
  </w:style>
  <w:style w:type="character" w:styleId="Emphasis">
    <w:name w:val="Emphasis"/>
    <w:qFormat/>
    <w:rsid w:val="00C56D79"/>
    <w:rPr>
      <w:i/>
      <w:iCs/>
    </w:rPr>
  </w:style>
  <w:style w:type="character" w:customStyle="1" w:styleId="HeaderChar">
    <w:name w:val="Header Char"/>
    <w:link w:val="Header"/>
    <w:rsid w:val="007A6060"/>
    <w:rPr>
      <w:rFonts w:cs="Titr"/>
      <w:b/>
      <w:sz w:val="24"/>
      <w:szCs w:val="24"/>
      <w:lang w:eastAsia="zh-CN"/>
    </w:rPr>
  </w:style>
  <w:style w:type="character" w:customStyle="1" w:styleId="st">
    <w:name w:val="st"/>
    <w:basedOn w:val="DefaultParagraphFont"/>
    <w:rsid w:val="007A606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da.gov.i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h</Company>
  <LinksUpToDate>false</LinksUpToDate>
  <CharactersWithSpaces>5287</CharactersWithSpaces>
  <SharedDoc>false</SharedDoc>
  <HLinks>
    <vt:vector size="6" baseType="variant">
      <vt:variant>
        <vt:i4>8060969</vt:i4>
      </vt:variant>
      <vt:variant>
        <vt:i4>0</vt:i4>
      </vt:variant>
      <vt:variant>
        <vt:i4>0</vt:i4>
      </vt:variant>
      <vt:variant>
        <vt:i4>5</vt:i4>
      </vt:variant>
      <vt:variant>
        <vt:lpwstr>http://www.fda.gov.ir/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140</cp:lastModifiedBy>
  <cp:revision>2</cp:revision>
  <cp:lastPrinted>2015-10-17T02:29:00Z</cp:lastPrinted>
  <dcterms:created xsi:type="dcterms:W3CDTF">2017-09-03T05:03:00Z</dcterms:created>
  <dcterms:modified xsi:type="dcterms:W3CDTF">2017-09-03T05:03:00Z</dcterms:modified>
</cp:coreProperties>
</file>